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09DA3" w14:textId="77777777" w:rsidR="001802C4" w:rsidRPr="001802C4" w:rsidRDefault="001802C4" w:rsidP="001802C4">
      <w:pPr>
        <w:rPr>
          <w:rFonts w:asciiTheme="majorHAnsi" w:hAnsiTheme="majorHAnsi" w:cs="Times New Roman"/>
          <w:color w:val="000000"/>
        </w:rPr>
      </w:pPr>
      <w:r w:rsidRPr="001802C4">
        <w:rPr>
          <w:rFonts w:asciiTheme="majorHAnsi" w:hAnsiTheme="majorHAnsi" w:cs="Times New Roman"/>
          <w:b/>
          <w:color w:val="000000"/>
        </w:rPr>
        <w:t>Q1:</w:t>
      </w:r>
      <w:r>
        <w:rPr>
          <w:rFonts w:asciiTheme="majorHAnsi" w:hAnsiTheme="majorHAnsi" w:cs="Times New Roman"/>
          <w:color w:val="000000"/>
        </w:rPr>
        <w:t xml:space="preserve"> </w:t>
      </w:r>
      <w:r w:rsidRPr="001802C4">
        <w:rPr>
          <w:rFonts w:asciiTheme="majorHAnsi" w:hAnsiTheme="majorHAnsi" w:cs="Times New Roman"/>
          <w:color w:val="000000"/>
        </w:rPr>
        <w:t>Peter, in taking your students outdoors, have you faced challenges in taking them out in extreme cold weather from p</w:t>
      </w:r>
      <w:r>
        <w:rPr>
          <w:rFonts w:asciiTheme="majorHAnsi" w:hAnsiTheme="majorHAnsi" w:cs="Times New Roman"/>
          <w:color w:val="000000"/>
        </w:rPr>
        <w:t>arents, school district, etc.? </w:t>
      </w:r>
      <w:r w:rsidRPr="001802C4">
        <w:rPr>
          <w:rFonts w:asciiTheme="majorHAnsi" w:hAnsiTheme="majorHAnsi" w:cs="Times New Roman"/>
          <w:color w:val="000000"/>
        </w:rPr>
        <w:t xml:space="preserve">The area I teach in has the issue on the other side of the temperature scale, and I was wondering how you </w:t>
      </w:r>
      <w:proofErr w:type="gramStart"/>
      <w:r w:rsidRPr="001802C4">
        <w:rPr>
          <w:rFonts w:asciiTheme="majorHAnsi" w:hAnsiTheme="majorHAnsi" w:cs="Times New Roman"/>
          <w:color w:val="000000"/>
        </w:rPr>
        <w:t>may</w:t>
      </w:r>
      <w:proofErr w:type="gramEnd"/>
      <w:r w:rsidRPr="001802C4">
        <w:rPr>
          <w:rFonts w:asciiTheme="majorHAnsi" w:hAnsiTheme="majorHAnsi" w:cs="Times New Roman"/>
          <w:color w:val="000000"/>
        </w:rPr>
        <w:t xml:space="preserve"> have faced this obstacle.</w:t>
      </w:r>
    </w:p>
    <w:p w14:paraId="793C5BAA" w14:textId="77777777" w:rsidR="001802C4" w:rsidRDefault="001802C4" w:rsidP="001802C4">
      <w:pPr>
        <w:pStyle w:val="NormalWeb"/>
        <w:spacing w:before="0" w:beforeAutospacing="0" w:after="0" w:afterAutospacing="0"/>
        <w:rPr>
          <w:rFonts w:asciiTheme="majorHAnsi" w:hAnsiTheme="majorHAnsi"/>
          <w:color w:val="26282A"/>
          <w:sz w:val="24"/>
          <w:szCs w:val="24"/>
        </w:rPr>
      </w:pPr>
    </w:p>
    <w:p w14:paraId="1B9586B7" w14:textId="77777777" w:rsidR="001802C4" w:rsidRPr="001802C4" w:rsidRDefault="001802C4" w:rsidP="001802C4">
      <w:pPr>
        <w:pStyle w:val="NormalWeb"/>
        <w:spacing w:before="0" w:beforeAutospacing="0" w:after="0" w:afterAutospacing="0"/>
        <w:rPr>
          <w:rFonts w:asciiTheme="majorHAnsi" w:hAnsiTheme="majorHAnsi"/>
          <w:color w:val="000000"/>
          <w:sz w:val="24"/>
          <w:szCs w:val="24"/>
        </w:rPr>
      </w:pPr>
      <w:r>
        <w:rPr>
          <w:rFonts w:asciiTheme="majorHAnsi" w:hAnsiTheme="majorHAnsi"/>
          <w:b/>
          <w:color w:val="26282A"/>
          <w:sz w:val="24"/>
          <w:szCs w:val="24"/>
        </w:rPr>
        <w:t xml:space="preserve">A1 </w:t>
      </w:r>
      <w:r w:rsidRPr="001802C4">
        <w:rPr>
          <w:rFonts w:asciiTheme="majorHAnsi" w:hAnsiTheme="majorHAnsi"/>
          <w:b/>
          <w:color w:val="26282A"/>
          <w:sz w:val="24"/>
          <w:szCs w:val="24"/>
        </w:rPr>
        <w:t>(From Peter):</w:t>
      </w:r>
      <w:r w:rsidRPr="001802C4">
        <w:rPr>
          <w:rFonts w:asciiTheme="majorHAnsi" w:hAnsiTheme="majorHAnsi"/>
          <w:color w:val="26282A"/>
          <w:sz w:val="24"/>
          <w:szCs w:val="24"/>
        </w:rPr>
        <w:t xml:space="preserve"> When I initially communicate with families and students, I am clear that our expectation is that we will go outside every day. This along with a follow through of daily interactions with nature increased endurance and resiliency and before you know it, the cold weather doesn’t become a problem for kids (and in turn it isn’t a problem for kids). The key is good clothing and small steps. Colder weather might initially mean fewer minutes outdoors, but we build up and eventually, the cold doesn’t even seem to matter.</w:t>
      </w:r>
    </w:p>
    <w:p w14:paraId="525DDAFE" w14:textId="77777777" w:rsidR="001802C4" w:rsidRPr="001802C4" w:rsidRDefault="001802C4" w:rsidP="001802C4">
      <w:pPr>
        <w:rPr>
          <w:rFonts w:asciiTheme="majorHAnsi" w:hAnsiTheme="majorHAnsi" w:cs="Times New Roman"/>
          <w:color w:val="000000"/>
        </w:rPr>
      </w:pPr>
    </w:p>
    <w:p w14:paraId="75A72B2C" w14:textId="77777777" w:rsidR="001802C4" w:rsidRPr="001802C4" w:rsidRDefault="001802C4" w:rsidP="001802C4">
      <w:pPr>
        <w:rPr>
          <w:rFonts w:asciiTheme="majorHAnsi" w:hAnsiTheme="majorHAnsi" w:cs="Times New Roman"/>
          <w:color w:val="000000"/>
        </w:rPr>
      </w:pPr>
      <w:r w:rsidRPr="001802C4">
        <w:rPr>
          <w:rFonts w:asciiTheme="majorHAnsi" w:hAnsiTheme="majorHAnsi" w:cs="Times New Roman"/>
          <w:color w:val="000000"/>
        </w:rPr>
        <w:t> </w:t>
      </w:r>
      <w:r w:rsidRPr="001802C4">
        <w:rPr>
          <w:rFonts w:asciiTheme="majorHAnsi" w:hAnsiTheme="majorHAnsi" w:cs="Times New Roman"/>
          <w:b/>
          <w:color w:val="000000"/>
        </w:rPr>
        <w:t>Q2:</w:t>
      </w:r>
      <w:r>
        <w:rPr>
          <w:rFonts w:asciiTheme="majorHAnsi" w:hAnsiTheme="majorHAnsi" w:cs="Times New Roman"/>
          <w:color w:val="000000"/>
        </w:rPr>
        <w:t xml:space="preserve"> C</w:t>
      </w:r>
      <w:r w:rsidRPr="001802C4">
        <w:rPr>
          <w:rFonts w:asciiTheme="majorHAnsi" w:hAnsiTheme="majorHAnsi" w:cs="Times New Roman"/>
          <w:color w:val="000000"/>
        </w:rPr>
        <w:t xml:space="preserve">an we use the assessment forms, if for example </w:t>
      </w:r>
      <w:proofErr w:type="spellStart"/>
      <w:r w:rsidRPr="001802C4">
        <w:rPr>
          <w:rFonts w:asciiTheme="majorHAnsi" w:hAnsiTheme="majorHAnsi" w:cs="Times New Roman"/>
          <w:color w:val="000000"/>
        </w:rPr>
        <w:t>Kitt</w:t>
      </w:r>
      <w:proofErr w:type="spellEnd"/>
      <w:r w:rsidRPr="001802C4">
        <w:rPr>
          <w:rFonts w:asciiTheme="majorHAnsi" w:hAnsiTheme="majorHAnsi" w:cs="Times New Roman"/>
          <w:color w:val="000000"/>
        </w:rPr>
        <w:t xml:space="preserve"> created it, or Peter’s is copyrighted</w:t>
      </w:r>
      <w:r>
        <w:rPr>
          <w:rFonts w:asciiTheme="majorHAnsi" w:hAnsiTheme="majorHAnsi" w:cs="Times New Roman"/>
          <w:color w:val="000000"/>
        </w:rPr>
        <w:t>?</w:t>
      </w:r>
    </w:p>
    <w:p w14:paraId="29301C37" w14:textId="77777777" w:rsidR="001802C4" w:rsidRDefault="001802C4" w:rsidP="001802C4">
      <w:pPr>
        <w:rPr>
          <w:rFonts w:asciiTheme="majorHAnsi" w:hAnsiTheme="majorHAnsi"/>
          <w:color w:val="26282A"/>
        </w:rPr>
      </w:pPr>
      <w:r w:rsidRPr="001802C4">
        <w:rPr>
          <w:rStyle w:val="apple-converted-space"/>
          <w:rFonts w:asciiTheme="majorHAnsi" w:hAnsiTheme="majorHAnsi"/>
          <w:b/>
          <w:color w:val="26282A"/>
        </w:rPr>
        <w:t>A2 (From Peter):</w:t>
      </w:r>
      <w:r>
        <w:rPr>
          <w:rStyle w:val="apple-converted-space"/>
          <w:rFonts w:asciiTheme="majorHAnsi" w:hAnsiTheme="majorHAnsi"/>
          <w:color w:val="26282A"/>
        </w:rPr>
        <w:t xml:space="preserve"> </w:t>
      </w:r>
      <w:r w:rsidRPr="001802C4">
        <w:rPr>
          <w:rFonts w:asciiTheme="majorHAnsi" w:hAnsiTheme="majorHAnsi"/>
          <w:color w:val="26282A"/>
        </w:rPr>
        <w:t>Feel free to use mine, though it would have to be adapted to for the descriptors of each program</w:t>
      </w:r>
      <w:r>
        <w:rPr>
          <w:rFonts w:asciiTheme="majorHAnsi" w:hAnsiTheme="majorHAnsi"/>
          <w:color w:val="26282A"/>
        </w:rPr>
        <w:t>.</w:t>
      </w:r>
    </w:p>
    <w:p w14:paraId="35B72CBE" w14:textId="77777777" w:rsidR="001802C4" w:rsidRPr="001802C4" w:rsidRDefault="001802C4" w:rsidP="001802C4">
      <w:pPr>
        <w:rPr>
          <w:rFonts w:asciiTheme="majorHAnsi" w:hAnsiTheme="majorHAnsi"/>
          <w:color w:val="26282A"/>
        </w:rPr>
      </w:pPr>
      <w:r>
        <w:rPr>
          <w:rFonts w:asciiTheme="majorHAnsi" w:hAnsiTheme="majorHAnsi"/>
          <w:color w:val="26282A"/>
        </w:rPr>
        <w:t xml:space="preserve">We are checking with </w:t>
      </w:r>
      <w:proofErr w:type="spellStart"/>
      <w:r>
        <w:rPr>
          <w:rFonts w:asciiTheme="majorHAnsi" w:hAnsiTheme="majorHAnsi"/>
          <w:color w:val="26282A"/>
        </w:rPr>
        <w:t>Kitt</w:t>
      </w:r>
      <w:proofErr w:type="spellEnd"/>
      <w:r>
        <w:rPr>
          <w:rFonts w:asciiTheme="majorHAnsi" w:hAnsiTheme="majorHAnsi"/>
          <w:color w:val="26282A"/>
        </w:rPr>
        <w:t xml:space="preserve"> on her assessment form and will update this as we learn more.</w:t>
      </w:r>
    </w:p>
    <w:p w14:paraId="4F3C48CB" w14:textId="77777777" w:rsidR="001802C4" w:rsidRDefault="001802C4" w:rsidP="001802C4">
      <w:pPr>
        <w:rPr>
          <w:rFonts w:asciiTheme="majorHAnsi" w:hAnsiTheme="majorHAnsi" w:cs="Times New Roman"/>
          <w:color w:val="000000"/>
        </w:rPr>
      </w:pPr>
      <w:r w:rsidRPr="001802C4">
        <w:rPr>
          <w:rFonts w:asciiTheme="majorHAnsi" w:hAnsiTheme="majorHAnsi" w:cs="Times New Roman"/>
          <w:color w:val="000000"/>
        </w:rPr>
        <w:t> </w:t>
      </w:r>
    </w:p>
    <w:p w14:paraId="56C1706E" w14:textId="77777777" w:rsidR="001802C4" w:rsidRPr="001802C4" w:rsidRDefault="001802C4" w:rsidP="001802C4">
      <w:pPr>
        <w:rPr>
          <w:rFonts w:asciiTheme="majorHAnsi" w:hAnsiTheme="majorHAnsi" w:cs="Times New Roman"/>
          <w:color w:val="000000"/>
        </w:rPr>
      </w:pPr>
      <w:r w:rsidRPr="001802C4">
        <w:rPr>
          <w:rFonts w:asciiTheme="majorHAnsi" w:hAnsiTheme="majorHAnsi" w:cs="Times New Roman"/>
          <w:b/>
          <w:color w:val="000000"/>
        </w:rPr>
        <w:t>Q3:</w:t>
      </w:r>
      <w:r>
        <w:rPr>
          <w:rFonts w:asciiTheme="majorHAnsi" w:hAnsiTheme="majorHAnsi" w:cs="Times New Roman"/>
          <w:color w:val="000000"/>
        </w:rPr>
        <w:t xml:space="preserve"> A</w:t>
      </w:r>
      <w:r w:rsidRPr="001802C4">
        <w:rPr>
          <w:rFonts w:asciiTheme="majorHAnsi" w:hAnsiTheme="majorHAnsi" w:cs="Times New Roman"/>
          <w:color w:val="000000"/>
        </w:rPr>
        <w:t>ny great ideas for journaling on rainy/wet/cold days</w:t>
      </w:r>
      <w:r>
        <w:rPr>
          <w:rFonts w:asciiTheme="majorHAnsi" w:hAnsiTheme="majorHAnsi" w:cs="Times New Roman"/>
          <w:color w:val="000000"/>
        </w:rPr>
        <w:t>?</w:t>
      </w:r>
    </w:p>
    <w:p w14:paraId="56032040" w14:textId="77777777" w:rsidR="001802C4" w:rsidRPr="001802C4" w:rsidRDefault="001802C4" w:rsidP="001802C4">
      <w:pPr>
        <w:rPr>
          <w:rFonts w:asciiTheme="majorHAnsi" w:hAnsiTheme="majorHAnsi" w:cs="Times New Roman"/>
          <w:color w:val="000000"/>
        </w:rPr>
      </w:pPr>
      <w:r w:rsidRPr="001802C4">
        <w:rPr>
          <w:rFonts w:asciiTheme="majorHAnsi" w:hAnsiTheme="majorHAnsi" w:cs="Times New Roman"/>
          <w:b/>
          <w:color w:val="000000"/>
        </w:rPr>
        <w:t xml:space="preserve">A3 (From </w:t>
      </w:r>
      <w:r>
        <w:rPr>
          <w:rFonts w:asciiTheme="majorHAnsi" w:hAnsiTheme="majorHAnsi" w:cs="Times New Roman"/>
          <w:b/>
          <w:color w:val="000000"/>
        </w:rPr>
        <w:t>Stacey</w:t>
      </w:r>
      <w:r w:rsidRPr="001802C4">
        <w:rPr>
          <w:rFonts w:asciiTheme="majorHAnsi" w:hAnsiTheme="majorHAnsi" w:cs="Times New Roman"/>
          <w:b/>
          <w:color w:val="000000"/>
        </w:rPr>
        <w:t>):</w:t>
      </w:r>
      <w:r w:rsidRPr="001802C4">
        <w:rPr>
          <w:rFonts w:asciiTheme="majorHAnsi" w:hAnsiTheme="majorHAnsi" w:cs="Times New Roman"/>
          <w:color w:val="000000"/>
        </w:rPr>
        <w:t xml:space="preserve"> </w:t>
      </w:r>
      <w:r w:rsidRPr="001802C4">
        <w:rPr>
          <w:rFonts w:asciiTheme="majorHAnsi" w:eastAsia="Times New Roman" w:hAnsiTheme="majorHAnsi" w:cs="Arial"/>
          <w:color w:val="000000"/>
          <w:shd w:val="clear" w:color="auto" w:fill="FFFFFF"/>
        </w:rPr>
        <w:t xml:space="preserve">I found Rite in the Rain all-weather paper to be helpful and light weight gloves that can be changed worn just for writing then swapped back out for thicker ones or put over the light weight (if dry).  It works best for older children who can manage gloves independently.  And for </w:t>
      </w:r>
      <w:proofErr w:type="gramStart"/>
      <w:r w:rsidRPr="001802C4">
        <w:rPr>
          <w:rFonts w:asciiTheme="majorHAnsi" w:eastAsia="Times New Roman" w:hAnsiTheme="majorHAnsi" w:cs="Arial"/>
          <w:color w:val="000000"/>
          <w:shd w:val="clear" w:color="auto" w:fill="FFFFFF"/>
        </w:rPr>
        <w:t>teachers</w:t>
      </w:r>
      <w:proofErr w:type="gramEnd"/>
      <w:r w:rsidRPr="001802C4">
        <w:rPr>
          <w:rFonts w:asciiTheme="majorHAnsi" w:eastAsia="Times New Roman" w:hAnsiTheme="majorHAnsi" w:cs="Arial"/>
          <w:color w:val="000000"/>
          <w:shd w:val="clear" w:color="auto" w:fill="FFFFFF"/>
        </w:rPr>
        <w:t xml:space="preserve"> journaling/documenting, the </w:t>
      </w:r>
      <w:proofErr w:type="spellStart"/>
      <w:r w:rsidRPr="001802C4">
        <w:rPr>
          <w:rFonts w:asciiTheme="majorHAnsi" w:eastAsia="Times New Roman" w:hAnsiTheme="majorHAnsi" w:cs="Arial"/>
          <w:color w:val="000000"/>
          <w:shd w:val="clear" w:color="auto" w:fill="FFFFFF"/>
        </w:rPr>
        <w:t>iphone</w:t>
      </w:r>
      <w:proofErr w:type="spellEnd"/>
      <w:r w:rsidRPr="001802C4">
        <w:rPr>
          <w:rFonts w:asciiTheme="majorHAnsi" w:eastAsia="Times New Roman" w:hAnsiTheme="majorHAnsi" w:cs="Arial"/>
          <w:color w:val="000000"/>
          <w:shd w:val="clear" w:color="auto" w:fill="FFFFFF"/>
        </w:rPr>
        <w:t xml:space="preserve"> worked well.  Waterproof case can be purchased but I didn't find it necessary.</w:t>
      </w:r>
    </w:p>
    <w:p w14:paraId="50F90D7E" w14:textId="77777777" w:rsidR="001802C4" w:rsidRPr="001802C4" w:rsidRDefault="001802C4" w:rsidP="001802C4">
      <w:pPr>
        <w:rPr>
          <w:rFonts w:asciiTheme="majorHAnsi" w:hAnsiTheme="majorHAnsi" w:cs="Times New Roman"/>
          <w:color w:val="000000"/>
        </w:rPr>
      </w:pPr>
      <w:r w:rsidRPr="001802C4">
        <w:rPr>
          <w:rFonts w:asciiTheme="majorHAnsi" w:hAnsiTheme="majorHAnsi" w:cs="Times New Roman"/>
          <w:color w:val="000000"/>
        </w:rPr>
        <w:t> </w:t>
      </w:r>
    </w:p>
    <w:p w14:paraId="7D87773B" w14:textId="77777777" w:rsidR="001802C4" w:rsidRPr="001802C4" w:rsidRDefault="001802C4" w:rsidP="001802C4">
      <w:pPr>
        <w:rPr>
          <w:rFonts w:asciiTheme="majorHAnsi" w:hAnsiTheme="majorHAnsi" w:cs="Times New Roman"/>
          <w:color w:val="000000"/>
        </w:rPr>
      </w:pPr>
      <w:r w:rsidRPr="001802C4">
        <w:rPr>
          <w:rFonts w:asciiTheme="majorHAnsi" w:hAnsiTheme="majorHAnsi" w:cs="Times New Roman"/>
          <w:b/>
          <w:color w:val="000000"/>
        </w:rPr>
        <w:t>Q4:</w:t>
      </w:r>
      <w:r>
        <w:rPr>
          <w:rFonts w:asciiTheme="majorHAnsi" w:hAnsiTheme="majorHAnsi" w:cs="Times New Roman"/>
          <w:color w:val="000000"/>
        </w:rPr>
        <w:t xml:space="preserve"> </w:t>
      </w:r>
      <w:r w:rsidRPr="001802C4">
        <w:rPr>
          <w:rFonts w:asciiTheme="majorHAnsi" w:hAnsiTheme="majorHAnsi" w:cs="Times New Roman"/>
          <w:color w:val="000000"/>
        </w:rPr>
        <w:t>Peter, do teachers in your state use guided reading to teach reading? How do you feel an integrated approach compares to guided reading where you can focus on growing readers as individuals?</w:t>
      </w:r>
    </w:p>
    <w:p w14:paraId="50F6182E" w14:textId="77777777" w:rsidR="001802C4" w:rsidRPr="001802C4" w:rsidRDefault="001802C4" w:rsidP="001802C4">
      <w:pPr>
        <w:rPr>
          <w:rFonts w:asciiTheme="majorHAnsi" w:hAnsiTheme="majorHAnsi" w:cs="Times New Roman"/>
          <w:color w:val="000000"/>
        </w:rPr>
      </w:pPr>
      <w:r w:rsidRPr="001802C4">
        <w:rPr>
          <w:rFonts w:asciiTheme="majorHAnsi" w:hAnsiTheme="majorHAnsi"/>
          <w:b/>
          <w:color w:val="26282A"/>
        </w:rPr>
        <w:t>A4 (From Peter):</w:t>
      </w:r>
      <w:r>
        <w:rPr>
          <w:rFonts w:asciiTheme="majorHAnsi" w:hAnsiTheme="majorHAnsi"/>
          <w:color w:val="26282A"/>
        </w:rPr>
        <w:t xml:space="preserve"> </w:t>
      </w:r>
      <w:r w:rsidRPr="001802C4">
        <w:rPr>
          <w:rFonts w:asciiTheme="majorHAnsi" w:hAnsiTheme="majorHAnsi"/>
          <w:color w:val="26282A"/>
        </w:rPr>
        <w:t>Yes, guided reading is a main reading tool. I use it in my classroom as well. The integrated approach is very useful for our group lessons, but guided reading is still very helpful for differentiating to readers. My key is to find (or in some cases write my own) stories that can zoom in on a reading skill while also connecting to our nature theme. Essentially though, I still use more traditional guided reading tools as needed with individual readers and implement the integrated approach in the whole group.</w:t>
      </w:r>
    </w:p>
    <w:p w14:paraId="0C0A7F65" w14:textId="77777777" w:rsidR="001802C4" w:rsidRPr="001802C4" w:rsidRDefault="001802C4" w:rsidP="001802C4">
      <w:pPr>
        <w:rPr>
          <w:rFonts w:asciiTheme="majorHAnsi" w:hAnsiTheme="majorHAnsi" w:cs="Times New Roman"/>
          <w:color w:val="000000"/>
        </w:rPr>
      </w:pPr>
      <w:r w:rsidRPr="001802C4">
        <w:rPr>
          <w:rFonts w:asciiTheme="majorHAnsi" w:hAnsiTheme="majorHAnsi" w:cs="Times New Roman"/>
          <w:color w:val="000000"/>
        </w:rPr>
        <w:t> </w:t>
      </w:r>
    </w:p>
    <w:p w14:paraId="09C601A3" w14:textId="77777777" w:rsidR="001802C4" w:rsidRPr="001802C4" w:rsidRDefault="001802C4" w:rsidP="001802C4">
      <w:pPr>
        <w:rPr>
          <w:rFonts w:asciiTheme="majorHAnsi" w:hAnsiTheme="majorHAnsi" w:cs="Times New Roman"/>
          <w:color w:val="000000"/>
        </w:rPr>
      </w:pPr>
      <w:r w:rsidRPr="001802C4">
        <w:rPr>
          <w:rFonts w:asciiTheme="majorHAnsi" w:hAnsiTheme="majorHAnsi" w:cs="Times New Roman"/>
          <w:b/>
          <w:color w:val="000000"/>
        </w:rPr>
        <w:t>Q5:</w:t>
      </w:r>
      <w:r w:rsidRPr="001802C4">
        <w:rPr>
          <w:rFonts w:asciiTheme="majorHAnsi" w:hAnsiTheme="majorHAnsi" w:cs="Times New Roman"/>
          <w:color w:val="000000"/>
        </w:rPr>
        <w:t xml:space="preserve"> Is there a fee for documenting on </w:t>
      </w:r>
      <w:proofErr w:type="spellStart"/>
      <w:r w:rsidRPr="001802C4">
        <w:rPr>
          <w:rFonts w:asciiTheme="majorHAnsi" w:hAnsiTheme="majorHAnsi" w:cs="Times New Roman"/>
          <w:color w:val="000000"/>
        </w:rPr>
        <w:t>shutterfly</w:t>
      </w:r>
      <w:proofErr w:type="spellEnd"/>
      <w:r w:rsidRPr="001802C4">
        <w:rPr>
          <w:rFonts w:asciiTheme="majorHAnsi" w:hAnsiTheme="majorHAnsi" w:cs="Times New Roman"/>
          <w:color w:val="000000"/>
        </w:rPr>
        <w:t>?</w:t>
      </w:r>
    </w:p>
    <w:p w14:paraId="0C3989AF" w14:textId="77777777" w:rsidR="001802C4" w:rsidRPr="001802C4" w:rsidRDefault="001802C4" w:rsidP="001802C4">
      <w:pPr>
        <w:rPr>
          <w:rFonts w:asciiTheme="majorHAnsi" w:eastAsia="Times New Roman" w:hAnsiTheme="majorHAnsi" w:cs="Times New Roman"/>
          <w:color w:val="000000"/>
        </w:rPr>
      </w:pPr>
      <w:r w:rsidRPr="001802C4">
        <w:rPr>
          <w:rFonts w:asciiTheme="majorHAnsi" w:hAnsiTheme="majorHAnsi" w:cs="Times New Roman"/>
          <w:b/>
          <w:color w:val="000000"/>
        </w:rPr>
        <w:t xml:space="preserve">A5 (From </w:t>
      </w:r>
      <w:r>
        <w:rPr>
          <w:rFonts w:asciiTheme="majorHAnsi" w:hAnsiTheme="majorHAnsi" w:cs="Times New Roman"/>
          <w:b/>
          <w:color w:val="000000"/>
        </w:rPr>
        <w:t>Stacey</w:t>
      </w:r>
      <w:r w:rsidRPr="001802C4">
        <w:rPr>
          <w:rFonts w:asciiTheme="majorHAnsi" w:hAnsiTheme="majorHAnsi" w:cs="Times New Roman"/>
          <w:b/>
          <w:color w:val="000000"/>
        </w:rPr>
        <w:t>):</w:t>
      </w:r>
      <w:r w:rsidRPr="001802C4">
        <w:rPr>
          <w:rFonts w:asciiTheme="majorHAnsi" w:hAnsiTheme="majorHAnsi" w:cs="Times New Roman"/>
          <w:color w:val="000000"/>
        </w:rPr>
        <w:t xml:space="preserve"> There is no fee for the Classroom Share site: </w:t>
      </w:r>
      <w:hyperlink r:id="rId5" w:history="1">
        <w:r w:rsidRPr="001802C4">
          <w:rPr>
            <w:rFonts w:asciiTheme="majorHAnsi" w:eastAsia="Times New Roman" w:hAnsiTheme="majorHAnsi" w:cs="Times New Roman"/>
            <w:color w:val="0000FF" w:themeColor="hyperlink"/>
            <w:u w:val="single"/>
          </w:rPr>
          <w:t>https://www.shutterfly.com/classroom-share/?esch=1</w:t>
        </w:r>
      </w:hyperlink>
    </w:p>
    <w:p w14:paraId="1663AC49" w14:textId="77777777" w:rsidR="001802C4" w:rsidRPr="001802C4" w:rsidRDefault="001802C4" w:rsidP="001802C4">
      <w:pPr>
        <w:rPr>
          <w:rFonts w:asciiTheme="majorHAnsi" w:hAnsiTheme="majorHAnsi" w:cs="Times New Roman"/>
          <w:color w:val="000000"/>
        </w:rPr>
      </w:pPr>
      <w:r w:rsidRPr="001802C4">
        <w:rPr>
          <w:rFonts w:asciiTheme="majorHAnsi" w:eastAsia="Times New Roman" w:hAnsiTheme="majorHAnsi" w:cs="Arial"/>
          <w:color w:val="000000"/>
          <w:shd w:val="clear" w:color="auto" w:fill="FFFFFF"/>
        </w:rPr>
        <w:t xml:space="preserve">Quoted from </w:t>
      </w:r>
      <w:proofErr w:type="gramStart"/>
      <w:r w:rsidRPr="001802C4">
        <w:rPr>
          <w:rFonts w:asciiTheme="majorHAnsi" w:eastAsia="Times New Roman" w:hAnsiTheme="majorHAnsi" w:cs="Arial"/>
          <w:color w:val="000000"/>
          <w:shd w:val="clear" w:color="auto" w:fill="FFFFFF"/>
        </w:rPr>
        <w:t>their</w:t>
      </w:r>
      <w:proofErr w:type="gramEnd"/>
      <w:r w:rsidRPr="001802C4">
        <w:rPr>
          <w:rFonts w:asciiTheme="majorHAnsi" w:eastAsia="Times New Roman" w:hAnsiTheme="majorHAnsi" w:cs="Arial"/>
          <w:color w:val="000000"/>
          <w:shd w:val="clear" w:color="auto" w:fill="FFFFFF"/>
        </w:rPr>
        <w:t xml:space="preserve"> website: "Classroom Share sites are free private websites that let parents and teachers easily</w:t>
      </w:r>
      <w:r>
        <w:rPr>
          <w:rFonts w:asciiTheme="majorHAnsi" w:eastAsia="Times New Roman" w:hAnsiTheme="majorHAnsi" w:cs="Arial"/>
          <w:color w:val="000000"/>
        </w:rPr>
        <w:t xml:space="preserve"> </w:t>
      </w:r>
      <w:r w:rsidRPr="001802C4">
        <w:rPr>
          <w:rFonts w:asciiTheme="majorHAnsi" w:eastAsia="Times New Roman" w:hAnsiTheme="majorHAnsi" w:cs="Arial"/>
          <w:color w:val="000000"/>
          <w:shd w:val="clear" w:color="auto" w:fill="FFFFFF"/>
        </w:rPr>
        <w:t>share photos and videos to stay connected to the classroom. Plus, access and manage</w:t>
      </w:r>
      <w:r>
        <w:rPr>
          <w:rFonts w:asciiTheme="majorHAnsi" w:eastAsia="Times New Roman" w:hAnsiTheme="majorHAnsi" w:cs="Arial"/>
          <w:color w:val="000000"/>
        </w:rPr>
        <w:t xml:space="preserve"> </w:t>
      </w:r>
      <w:r w:rsidRPr="001802C4">
        <w:rPr>
          <w:rFonts w:asciiTheme="majorHAnsi" w:eastAsia="Times New Roman" w:hAnsiTheme="majorHAnsi" w:cs="Arial"/>
          <w:color w:val="000000"/>
          <w:shd w:val="clear" w:color="auto" w:fill="FFFFFF"/>
        </w:rPr>
        <w:t xml:space="preserve">your Classroom Share site on the go with our </w:t>
      </w:r>
      <w:proofErr w:type="spellStart"/>
      <w:r w:rsidRPr="001802C4">
        <w:rPr>
          <w:rFonts w:asciiTheme="majorHAnsi" w:eastAsia="Times New Roman" w:hAnsiTheme="majorHAnsi" w:cs="Arial"/>
          <w:color w:val="000000"/>
          <w:shd w:val="clear" w:color="auto" w:fill="FFFFFF"/>
        </w:rPr>
        <w:t>Shutterfly</w:t>
      </w:r>
      <w:proofErr w:type="spellEnd"/>
      <w:r w:rsidRPr="001802C4">
        <w:rPr>
          <w:rFonts w:asciiTheme="majorHAnsi" w:eastAsia="Times New Roman" w:hAnsiTheme="majorHAnsi" w:cs="Arial"/>
          <w:color w:val="000000"/>
          <w:shd w:val="clear" w:color="auto" w:fill="FFFFFF"/>
        </w:rPr>
        <w:t xml:space="preserve"> Share </w:t>
      </w:r>
      <w:r w:rsidRPr="001802C4">
        <w:rPr>
          <w:rFonts w:asciiTheme="majorHAnsi" w:eastAsia="Times New Roman" w:hAnsiTheme="majorHAnsi" w:cs="Arial"/>
          <w:color w:val="000000"/>
          <w:shd w:val="clear" w:color="auto" w:fill="FFFFFF"/>
        </w:rPr>
        <w:lastRenderedPageBreak/>
        <w:t xml:space="preserve">sites iPhone app. Stay connected with tools like class lists, shared calendars, volunteer sign-ups, documentation sharing and more." </w:t>
      </w:r>
    </w:p>
    <w:p w14:paraId="08D5185B" w14:textId="77777777" w:rsidR="001802C4" w:rsidRPr="001802C4" w:rsidRDefault="001802C4" w:rsidP="001802C4">
      <w:pPr>
        <w:rPr>
          <w:rFonts w:asciiTheme="majorHAnsi" w:hAnsiTheme="majorHAnsi" w:cs="Times New Roman"/>
          <w:color w:val="000000"/>
        </w:rPr>
      </w:pPr>
      <w:r w:rsidRPr="001802C4">
        <w:rPr>
          <w:rFonts w:asciiTheme="majorHAnsi" w:hAnsiTheme="majorHAnsi" w:cs="Times New Roman"/>
          <w:color w:val="000000"/>
        </w:rPr>
        <w:t>  </w:t>
      </w:r>
    </w:p>
    <w:p w14:paraId="7214187F" w14:textId="77777777" w:rsidR="001802C4" w:rsidRPr="001802C4" w:rsidRDefault="001802C4" w:rsidP="001802C4">
      <w:pPr>
        <w:rPr>
          <w:rFonts w:asciiTheme="majorHAnsi" w:hAnsiTheme="majorHAnsi" w:cs="Times New Roman"/>
          <w:color w:val="000000"/>
        </w:rPr>
      </w:pPr>
      <w:r w:rsidRPr="001802C4">
        <w:rPr>
          <w:rFonts w:asciiTheme="majorHAnsi" w:hAnsiTheme="majorHAnsi" w:cs="Times New Roman"/>
          <w:b/>
          <w:color w:val="000000"/>
        </w:rPr>
        <w:t>Q6:</w:t>
      </w:r>
      <w:r>
        <w:rPr>
          <w:rFonts w:asciiTheme="majorHAnsi" w:hAnsiTheme="majorHAnsi" w:cs="Times New Roman"/>
          <w:color w:val="000000"/>
        </w:rPr>
        <w:t xml:space="preserve"> What</w:t>
      </w:r>
      <w:r w:rsidRPr="001802C4">
        <w:rPr>
          <w:rFonts w:asciiTheme="majorHAnsi" w:hAnsiTheme="majorHAnsi" w:cs="Times New Roman"/>
          <w:color w:val="000000"/>
        </w:rPr>
        <w:t xml:space="preserve"> is the name of the man on campus who uses a virtual wonder wall?</w:t>
      </w:r>
    </w:p>
    <w:p w14:paraId="07FCBE3F" w14:textId="77777777" w:rsidR="001802C4" w:rsidRDefault="001802C4" w:rsidP="001802C4">
      <w:pPr>
        <w:rPr>
          <w:rFonts w:asciiTheme="majorHAnsi" w:hAnsiTheme="majorHAnsi" w:cs="Times New Roman"/>
          <w:color w:val="000000"/>
        </w:rPr>
      </w:pPr>
      <w:r w:rsidRPr="001802C4">
        <w:rPr>
          <w:rFonts w:asciiTheme="majorHAnsi" w:hAnsiTheme="majorHAnsi" w:cs="Times New Roman"/>
          <w:b/>
          <w:color w:val="000000"/>
        </w:rPr>
        <w:t>A6 (from Brooke):</w:t>
      </w:r>
      <w:r>
        <w:rPr>
          <w:rFonts w:asciiTheme="majorHAnsi" w:hAnsiTheme="majorHAnsi" w:cs="Times New Roman"/>
          <w:color w:val="000000"/>
        </w:rPr>
        <w:t xml:space="preserve"> Dr. Norm </w:t>
      </w:r>
      <w:proofErr w:type="spellStart"/>
      <w:r w:rsidRPr="001802C4">
        <w:rPr>
          <w:rFonts w:asciiTheme="majorHAnsi" w:hAnsiTheme="majorHAnsi" w:cs="Times New Roman"/>
          <w:color w:val="000000"/>
        </w:rPr>
        <w:t>Lownds</w:t>
      </w:r>
      <w:proofErr w:type="spellEnd"/>
      <w:r w:rsidRPr="001802C4">
        <w:rPr>
          <w:rFonts w:asciiTheme="majorHAnsi" w:hAnsiTheme="majorHAnsi" w:cs="Times New Roman"/>
          <w:color w:val="000000"/>
        </w:rPr>
        <w:t>: </w:t>
      </w:r>
    </w:p>
    <w:p w14:paraId="061B1EFA" w14:textId="77777777" w:rsidR="001802C4" w:rsidRPr="001802C4" w:rsidRDefault="00AE7FC9" w:rsidP="001802C4">
      <w:pPr>
        <w:rPr>
          <w:rFonts w:asciiTheme="majorHAnsi" w:hAnsiTheme="majorHAnsi" w:cs="Times New Roman"/>
          <w:color w:val="000000"/>
        </w:rPr>
      </w:pPr>
      <w:hyperlink r:id="rId6" w:history="1">
        <w:r w:rsidR="001802C4" w:rsidRPr="001802C4">
          <w:rPr>
            <w:rFonts w:asciiTheme="majorHAnsi" w:hAnsiTheme="majorHAnsi" w:cs="Times New Roman"/>
            <w:color w:val="800080"/>
            <w:u w:val="single"/>
          </w:rPr>
          <w:t>https://www.canr.msu.edu/people/dr_norm_lownds</w:t>
        </w:r>
      </w:hyperlink>
    </w:p>
    <w:p w14:paraId="5980171D" w14:textId="77777777" w:rsidR="001802C4" w:rsidRPr="001802C4" w:rsidRDefault="001802C4" w:rsidP="001802C4">
      <w:pPr>
        <w:spacing w:before="100" w:after="100" w:line="283" w:lineRule="atLeast"/>
        <w:rPr>
          <w:rFonts w:asciiTheme="majorHAnsi" w:hAnsiTheme="majorHAnsi" w:cs="Times New Roman"/>
          <w:color w:val="000000"/>
        </w:rPr>
      </w:pPr>
      <w:r w:rsidRPr="001802C4">
        <w:rPr>
          <w:rFonts w:asciiTheme="majorHAnsi" w:hAnsiTheme="majorHAnsi" w:cs="Times New Roman"/>
          <w:color w:val="000000"/>
        </w:rPr>
        <w:t>Reference: Driscoll, E.A.,</w:t>
      </w:r>
      <w:r w:rsidRPr="001802C4">
        <w:rPr>
          <w:rFonts w:asciiTheme="majorHAnsi" w:hAnsiTheme="majorHAnsi" w:cs="Times New Roman"/>
          <w:b/>
          <w:bCs/>
          <w:color w:val="000000"/>
        </w:rPr>
        <w:t> </w:t>
      </w:r>
      <w:r w:rsidRPr="001802C4">
        <w:rPr>
          <w:rFonts w:asciiTheme="majorHAnsi" w:hAnsiTheme="majorHAnsi" w:cs="Times New Roman"/>
          <w:color w:val="000000"/>
        </w:rPr>
        <w:t xml:space="preserve">and N.K. </w:t>
      </w:r>
      <w:proofErr w:type="spellStart"/>
      <w:r w:rsidRPr="001802C4">
        <w:rPr>
          <w:rFonts w:asciiTheme="majorHAnsi" w:hAnsiTheme="majorHAnsi" w:cs="Times New Roman"/>
          <w:color w:val="000000"/>
        </w:rPr>
        <w:t>Lownds</w:t>
      </w:r>
      <w:proofErr w:type="spellEnd"/>
      <w:r w:rsidRPr="001802C4">
        <w:rPr>
          <w:rFonts w:asciiTheme="majorHAnsi" w:hAnsiTheme="majorHAnsi" w:cs="Times New Roman"/>
          <w:color w:val="000000"/>
        </w:rPr>
        <w:t>. 2007. The Garden Wonder Wall: Fostering Wonder and Curiosity on Multi-Day Garden Field Trips. </w:t>
      </w:r>
      <w:r w:rsidRPr="001802C4">
        <w:rPr>
          <w:rFonts w:asciiTheme="majorHAnsi" w:hAnsiTheme="majorHAnsi" w:cs="Times New Roman"/>
          <w:i/>
          <w:iCs/>
          <w:color w:val="000000"/>
        </w:rPr>
        <w:t>Applied Environmental Education &amp; Communication</w:t>
      </w:r>
      <w:r w:rsidRPr="001802C4">
        <w:rPr>
          <w:rFonts w:asciiTheme="majorHAnsi" w:hAnsiTheme="majorHAnsi" w:cs="Times New Roman"/>
          <w:color w:val="000000"/>
        </w:rPr>
        <w:t> 6: 105–112.</w:t>
      </w:r>
    </w:p>
    <w:p w14:paraId="22039984" w14:textId="77777777" w:rsidR="001802C4" w:rsidRPr="001802C4" w:rsidRDefault="001802C4" w:rsidP="001802C4">
      <w:pPr>
        <w:rPr>
          <w:rFonts w:asciiTheme="majorHAnsi" w:hAnsiTheme="majorHAnsi" w:cs="Times New Roman"/>
          <w:b/>
          <w:color w:val="000000"/>
        </w:rPr>
      </w:pPr>
    </w:p>
    <w:p w14:paraId="7F251898" w14:textId="77777777" w:rsidR="001802C4" w:rsidRDefault="001802C4" w:rsidP="001802C4">
      <w:pPr>
        <w:rPr>
          <w:rFonts w:asciiTheme="majorHAnsi" w:hAnsiTheme="majorHAnsi" w:cs="Times New Roman"/>
          <w:color w:val="000000"/>
        </w:rPr>
      </w:pPr>
      <w:r w:rsidRPr="001802C4">
        <w:rPr>
          <w:rFonts w:asciiTheme="majorHAnsi" w:hAnsiTheme="majorHAnsi" w:cs="Times New Roman"/>
          <w:b/>
          <w:color w:val="000000"/>
        </w:rPr>
        <w:t>Q7:</w:t>
      </w:r>
      <w:r>
        <w:rPr>
          <w:rFonts w:asciiTheme="majorHAnsi" w:hAnsiTheme="majorHAnsi" w:cs="Times New Roman"/>
          <w:color w:val="000000"/>
        </w:rPr>
        <w:t xml:space="preserve"> </w:t>
      </w:r>
      <w:r w:rsidRPr="001802C4">
        <w:rPr>
          <w:rFonts w:asciiTheme="majorHAnsi" w:hAnsiTheme="majorHAnsi" w:cs="Times New Roman"/>
          <w:color w:val="000000"/>
        </w:rPr>
        <w:t>I would love to see a few sample lesson plans that you use to meet state standards for reading. So many schools use guided reading, so I am interested to see how you grow strong readers outside of that approach. Thanks :)</w:t>
      </w:r>
    </w:p>
    <w:p w14:paraId="4D2D6F89" w14:textId="77777777" w:rsidR="001802C4" w:rsidRDefault="001802C4" w:rsidP="001802C4">
      <w:pPr>
        <w:rPr>
          <w:rFonts w:asciiTheme="majorHAnsi" w:hAnsiTheme="majorHAnsi"/>
          <w:color w:val="26282A"/>
        </w:rPr>
      </w:pPr>
      <w:r w:rsidRPr="001802C4">
        <w:rPr>
          <w:rFonts w:asciiTheme="majorHAnsi" w:hAnsiTheme="majorHAnsi" w:cs="Times New Roman"/>
          <w:b/>
          <w:color w:val="000000"/>
        </w:rPr>
        <w:t>A7 (From Peter):</w:t>
      </w:r>
      <w:r>
        <w:rPr>
          <w:rFonts w:asciiTheme="majorHAnsi" w:hAnsiTheme="majorHAnsi" w:cs="Times New Roman"/>
          <w:color w:val="000000"/>
        </w:rPr>
        <w:t xml:space="preserve"> </w:t>
      </w:r>
      <w:r w:rsidRPr="001802C4">
        <w:rPr>
          <w:rFonts w:asciiTheme="majorHAnsi" w:hAnsiTheme="majorHAnsi"/>
          <w:color w:val="26282A"/>
        </w:rPr>
        <w:t>The PBL curriculum schedule I am creating is quite an undertaking. Once it is finished, I am more than happy to share with all interested.</w:t>
      </w:r>
    </w:p>
    <w:p w14:paraId="631CBF65" w14:textId="77777777" w:rsidR="00AE7FC9" w:rsidRDefault="00AE7FC9" w:rsidP="001802C4">
      <w:pPr>
        <w:rPr>
          <w:rFonts w:asciiTheme="majorHAnsi" w:hAnsiTheme="majorHAnsi"/>
          <w:color w:val="26282A"/>
        </w:rPr>
      </w:pPr>
    </w:p>
    <w:p w14:paraId="60E783B8" w14:textId="77777777" w:rsidR="00AE7FC9" w:rsidRDefault="00AE7FC9" w:rsidP="001802C4">
      <w:pPr>
        <w:rPr>
          <w:rFonts w:asciiTheme="majorHAnsi" w:hAnsiTheme="majorHAnsi"/>
          <w:color w:val="26282A"/>
        </w:rPr>
      </w:pPr>
      <w:r w:rsidRPr="00AE7FC9">
        <w:rPr>
          <w:rFonts w:asciiTheme="majorHAnsi" w:hAnsiTheme="majorHAnsi"/>
          <w:b/>
          <w:color w:val="26282A"/>
        </w:rPr>
        <w:t>Q8:</w:t>
      </w:r>
      <w:r>
        <w:rPr>
          <w:rFonts w:asciiTheme="majorHAnsi" w:hAnsiTheme="majorHAnsi"/>
          <w:color w:val="26282A"/>
        </w:rPr>
        <w:t xml:space="preserve"> </w:t>
      </w:r>
      <w:r w:rsidRPr="00AE7FC9">
        <w:rPr>
          <w:rFonts w:asciiTheme="majorHAnsi" w:hAnsiTheme="majorHAnsi"/>
          <w:color w:val="26282A"/>
        </w:rPr>
        <w:t>How do you store and transport journals into the wilderness? Also how do you get children to take their choice of drawing tool into sit spots?</w:t>
      </w:r>
    </w:p>
    <w:p w14:paraId="2CB5179D" w14:textId="77777777" w:rsidR="00AE7FC9" w:rsidRPr="001802C4" w:rsidRDefault="00AE7FC9" w:rsidP="001802C4">
      <w:pPr>
        <w:rPr>
          <w:rFonts w:asciiTheme="majorHAnsi" w:hAnsiTheme="majorHAnsi" w:cs="Times New Roman"/>
          <w:color w:val="000000"/>
        </w:rPr>
      </w:pPr>
      <w:bookmarkStart w:id="0" w:name="_GoBack"/>
      <w:r w:rsidRPr="00AE7FC9">
        <w:rPr>
          <w:rFonts w:asciiTheme="majorHAnsi" w:hAnsiTheme="majorHAnsi"/>
          <w:b/>
          <w:color w:val="26282A"/>
        </w:rPr>
        <w:t>A8 (From Clare):</w:t>
      </w:r>
      <w:r>
        <w:rPr>
          <w:rFonts w:asciiTheme="majorHAnsi" w:hAnsiTheme="majorHAnsi"/>
          <w:color w:val="26282A"/>
        </w:rPr>
        <w:t xml:space="preserve"> </w:t>
      </w:r>
      <w:bookmarkEnd w:id="0"/>
      <w:r w:rsidRPr="00AE7FC9">
        <w:rPr>
          <w:rFonts w:asciiTheme="majorHAnsi" w:hAnsiTheme="majorHAnsi"/>
          <w:color w:val="26282A"/>
        </w:rPr>
        <w:t>The journals are small 4x5 bound books with about 60 pages.  They fit nicely in the child’s pack.  </w:t>
      </w:r>
      <w:proofErr w:type="gramStart"/>
      <w:r w:rsidRPr="00AE7FC9">
        <w:rPr>
          <w:rFonts w:asciiTheme="majorHAnsi" w:hAnsiTheme="majorHAnsi"/>
          <w:color w:val="26282A"/>
        </w:rPr>
        <w:t>Each child can use their</w:t>
      </w:r>
      <w:proofErr w:type="gramEnd"/>
      <w:r w:rsidRPr="00AE7FC9">
        <w:rPr>
          <w:rFonts w:asciiTheme="majorHAnsi" w:hAnsiTheme="majorHAnsi"/>
          <w:color w:val="26282A"/>
        </w:rPr>
        <w:t xml:space="preserve"> choice writing material.  We have a designated pocket in the teacher pack and they know to choose from that pocket.  We can modify the options if we need to but feel that the children should have options.</w:t>
      </w:r>
    </w:p>
    <w:p w14:paraId="3A57BFD9" w14:textId="77777777" w:rsidR="001802C4" w:rsidRPr="001802C4" w:rsidRDefault="001802C4" w:rsidP="001802C4">
      <w:pPr>
        <w:rPr>
          <w:rFonts w:asciiTheme="majorHAnsi" w:hAnsiTheme="majorHAnsi" w:cs="Times New Roman"/>
          <w:color w:val="000000"/>
        </w:rPr>
      </w:pPr>
    </w:p>
    <w:p w14:paraId="5367AB31" w14:textId="77777777" w:rsidR="00AE7FC9" w:rsidRDefault="00AE7FC9" w:rsidP="001802C4">
      <w:pPr>
        <w:rPr>
          <w:rFonts w:asciiTheme="majorHAnsi" w:hAnsiTheme="majorHAnsi"/>
        </w:rPr>
      </w:pPr>
      <w:r>
        <w:rPr>
          <w:rFonts w:asciiTheme="majorHAnsi" w:hAnsiTheme="majorHAnsi"/>
          <w:b/>
        </w:rPr>
        <w:t>Q9:</w:t>
      </w:r>
      <w:r w:rsidRPr="00AE7FC9">
        <w:rPr>
          <w:rFonts w:asciiTheme="majorHAnsi" w:hAnsiTheme="majorHAnsi"/>
          <w:b/>
        </w:rPr>
        <w:t> </w:t>
      </w:r>
      <w:r w:rsidRPr="00AE7FC9">
        <w:rPr>
          <w:rFonts w:asciiTheme="majorHAnsi" w:hAnsiTheme="majorHAnsi"/>
        </w:rPr>
        <w:t>Do they each have their own kit for journaling or is it more of a community set up?</w:t>
      </w:r>
    </w:p>
    <w:p w14:paraId="4B1F5BF4" w14:textId="77777777" w:rsidR="00AE7FC9" w:rsidRPr="00AE7FC9" w:rsidRDefault="00AE7FC9" w:rsidP="00AE7FC9">
      <w:pPr>
        <w:rPr>
          <w:rFonts w:asciiTheme="majorHAnsi" w:hAnsiTheme="majorHAnsi"/>
        </w:rPr>
      </w:pPr>
      <w:r w:rsidRPr="00AE7FC9">
        <w:rPr>
          <w:rFonts w:asciiTheme="majorHAnsi" w:hAnsiTheme="majorHAnsi"/>
          <w:b/>
        </w:rPr>
        <w:t>A9 (From Clare):</w:t>
      </w:r>
      <w:r>
        <w:rPr>
          <w:rFonts w:asciiTheme="majorHAnsi" w:hAnsiTheme="majorHAnsi"/>
        </w:rPr>
        <w:t xml:space="preserve"> </w:t>
      </w:r>
      <w:r w:rsidRPr="00AE7FC9">
        <w:rPr>
          <w:rFonts w:asciiTheme="majorHAnsi" w:hAnsiTheme="majorHAnsi"/>
        </w:rPr>
        <w:t xml:space="preserve">The journals are individual.  Each child carries </w:t>
      </w:r>
      <w:proofErr w:type="gramStart"/>
      <w:r w:rsidRPr="00AE7FC9">
        <w:rPr>
          <w:rFonts w:asciiTheme="majorHAnsi" w:hAnsiTheme="majorHAnsi"/>
        </w:rPr>
        <w:t>their own</w:t>
      </w:r>
      <w:proofErr w:type="gramEnd"/>
      <w:r w:rsidRPr="00AE7FC9">
        <w:rPr>
          <w:rFonts w:asciiTheme="majorHAnsi" w:hAnsiTheme="majorHAnsi"/>
        </w:rPr>
        <w:t xml:space="preserve"> and is responsible for their book.  The </w:t>
      </w:r>
      <w:proofErr w:type="spellStart"/>
      <w:r w:rsidRPr="00AE7FC9">
        <w:rPr>
          <w:rFonts w:asciiTheme="majorHAnsi" w:hAnsiTheme="majorHAnsi"/>
        </w:rPr>
        <w:t>Floorbook</w:t>
      </w:r>
      <w:proofErr w:type="spellEnd"/>
      <w:r w:rsidRPr="00AE7FC9">
        <w:rPr>
          <w:rFonts w:asciiTheme="majorHAnsi" w:hAnsiTheme="majorHAnsi"/>
        </w:rPr>
        <w:t xml:space="preserve"> is group work and the teacher carries it in their pack.</w:t>
      </w:r>
    </w:p>
    <w:p w14:paraId="0D1781BA" w14:textId="77777777" w:rsidR="00AE7FC9" w:rsidRPr="00AE7FC9" w:rsidRDefault="00AE7FC9" w:rsidP="00AE7FC9">
      <w:pPr>
        <w:rPr>
          <w:rFonts w:asciiTheme="majorHAnsi" w:hAnsiTheme="majorHAnsi"/>
        </w:rPr>
      </w:pPr>
      <w:r w:rsidRPr="00AE7FC9">
        <w:rPr>
          <w:rFonts w:asciiTheme="majorHAnsi" w:hAnsiTheme="majorHAnsi"/>
        </w:rPr>
        <w:t>Here are the journals we love:</w:t>
      </w:r>
    </w:p>
    <w:p w14:paraId="59D86721" w14:textId="77777777" w:rsidR="00AE7FC9" w:rsidRPr="00AE7FC9" w:rsidRDefault="00AE7FC9" w:rsidP="00AE7FC9">
      <w:pPr>
        <w:rPr>
          <w:rFonts w:asciiTheme="majorHAnsi" w:hAnsiTheme="majorHAnsi"/>
        </w:rPr>
      </w:pPr>
      <w:hyperlink r:id="rId7" w:history="1">
        <w:r w:rsidRPr="00AE7FC9">
          <w:rPr>
            <w:rStyle w:val="Hyperlink"/>
            <w:rFonts w:asciiTheme="majorHAnsi" w:hAnsiTheme="majorHAnsi"/>
          </w:rPr>
          <w:t>https://www.amazon.com/dp/B014IIPA5O/ref=sspa_dk_detail_0?psc=1&amp;pd_rd_i=B014IIPA5O&amp;pd_rd_wg=GRWxY&amp;pd_rd_r=DMHPX4CYT4Q3B2CZ2M6E&amp;pd_rd_w=iOmbK</w:t>
        </w:r>
      </w:hyperlink>
    </w:p>
    <w:p w14:paraId="5DF93D6B" w14:textId="77777777" w:rsidR="00AE7FC9" w:rsidRPr="00AE7FC9" w:rsidRDefault="00AE7FC9" w:rsidP="00AE7FC9">
      <w:pPr>
        <w:rPr>
          <w:rFonts w:asciiTheme="majorHAnsi" w:hAnsiTheme="majorHAnsi"/>
        </w:rPr>
      </w:pPr>
      <w:r w:rsidRPr="00AE7FC9">
        <w:rPr>
          <w:rFonts w:asciiTheme="majorHAnsi" w:hAnsiTheme="majorHAnsi"/>
        </w:rPr>
        <w:t xml:space="preserve">This is what we use for our floor book.  We like the </w:t>
      </w:r>
      <w:proofErr w:type="gramStart"/>
      <w:r w:rsidRPr="00AE7FC9">
        <w:rPr>
          <w:rFonts w:asciiTheme="majorHAnsi" w:hAnsiTheme="majorHAnsi"/>
        </w:rPr>
        <w:t>9x12</w:t>
      </w:r>
      <w:proofErr w:type="gramEnd"/>
      <w:r w:rsidRPr="00AE7FC9">
        <w:rPr>
          <w:rFonts w:asciiTheme="majorHAnsi" w:hAnsiTheme="majorHAnsi"/>
        </w:rPr>
        <w:t xml:space="preserve"> as it is easier to carry.</w:t>
      </w:r>
    </w:p>
    <w:p w14:paraId="3DB6294F" w14:textId="77777777" w:rsidR="00AE7FC9" w:rsidRPr="00AE7FC9" w:rsidRDefault="00AE7FC9" w:rsidP="00AE7FC9">
      <w:pPr>
        <w:rPr>
          <w:rFonts w:asciiTheme="majorHAnsi" w:hAnsiTheme="majorHAnsi"/>
        </w:rPr>
      </w:pPr>
      <w:hyperlink r:id="rId8" w:history="1">
        <w:r w:rsidRPr="00AE7FC9">
          <w:rPr>
            <w:rStyle w:val="Hyperlink"/>
            <w:rFonts w:asciiTheme="majorHAnsi" w:hAnsiTheme="majorHAnsi"/>
          </w:rPr>
          <w:t>https://www.amazon.com/Canson-Drawing-Perforated-Smooth-Surface/dp/B00F3D7Z1Q/ref=sr_1_16?s=arts-crafts&amp;ie=UTF8&amp;qid=1524679368&amp;sr=1-16&amp;keywords=Drawing%2BPad&amp;th=1</w:t>
        </w:r>
      </w:hyperlink>
    </w:p>
    <w:p w14:paraId="105B83B5" w14:textId="77777777" w:rsidR="00AE7FC9" w:rsidRPr="001802C4" w:rsidRDefault="00AE7FC9" w:rsidP="001802C4">
      <w:pPr>
        <w:rPr>
          <w:rFonts w:asciiTheme="majorHAnsi" w:hAnsiTheme="majorHAnsi"/>
        </w:rPr>
      </w:pPr>
    </w:p>
    <w:sectPr w:rsidR="00AE7FC9" w:rsidRPr="001802C4" w:rsidSect="00DA3B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2C4"/>
    <w:rsid w:val="001802C4"/>
    <w:rsid w:val="00AE7FC9"/>
    <w:rsid w:val="00DA3BA5"/>
    <w:rsid w:val="00E00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A366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2C4"/>
    <w:rPr>
      <w:color w:val="0000FF" w:themeColor="hyperlink"/>
      <w:u w:val="single"/>
    </w:rPr>
  </w:style>
  <w:style w:type="character" w:customStyle="1" w:styleId="apple-converted-space">
    <w:name w:val="apple-converted-space"/>
    <w:basedOn w:val="DefaultParagraphFont"/>
    <w:rsid w:val="001802C4"/>
  </w:style>
  <w:style w:type="paragraph" w:styleId="NormalWeb">
    <w:name w:val="Normal (Web)"/>
    <w:basedOn w:val="Normal"/>
    <w:uiPriority w:val="99"/>
    <w:semiHidden/>
    <w:unhideWhenUsed/>
    <w:rsid w:val="001802C4"/>
    <w:pPr>
      <w:spacing w:before="100" w:beforeAutospacing="1" w:after="100" w:afterAutospacing="1"/>
    </w:pPr>
    <w:rPr>
      <w:rFonts w:ascii="Times New Roman" w:hAnsi="Times New Roman" w:cs="Times New Roman"/>
      <w:sz w:val="20"/>
      <w:szCs w:val="20"/>
    </w:rPr>
  </w:style>
  <w:style w:type="paragraph" w:customStyle="1" w:styleId="yiv0723223926msonormal">
    <w:name w:val="yiv0723223926msonormal"/>
    <w:basedOn w:val="Normal"/>
    <w:rsid w:val="001802C4"/>
    <w:pPr>
      <w:spacing w:before="100" w:beforeAutospacing="1" w:after="100" w:afterAutospacing="1"/>
    </w:pPr>
    <w:rPr>
      <w:rFonts w:ascii="Times New Roman" w:hAnsi="Times New Roman" w:cs="Times New Roman"/>
      <w:sz w:val="20"/>
      <w:szCs w:val="20"/>
    </w:rPr>
  </w:style>
  <w:style w:type="paragraph" w:customStyle="1" w:styleId="gmail-western">
    <w:name w:val="gmail-western"/>
    <w:basedOn w:val="Normal"/>
    <w:rsid w:val="001802C4"/>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E7F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7FC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2C4"/>
    <w:rPr>
      <w:color w:val="0000FF" w:themeColor="hyperlink"/>
      <w:u w:val="single"/>
    </w:rPr>
  </w:style>
  <w:style w:type="character" w:customStyle="1" w:styleId="apple-converted-space">
    <w:name w:val="apple-converted-space"/>
    <w:basedOn w:val="DefaultParagraphFont"/>
    <w:rsid w:val="001802C4"/>
  </w:style>
  <w:style w:type="paragraph" w:styleId="NormalWeb">
    <w:name w:val="Normal (Web)"/>
    <w:basedOn w:val="Normal"/>
    <w:uiPriority w:val="99"/>
    <w:semiHidden/>
    <w:unhideWhenUsed/>
    <w:rsid w:val="001802C4"/>
    <w:pPr>
      <w:spacing w:before="100" w:beforeAutospacing="1" w:after="100" w:afterAutospacing="1"/>
    </w:pPr>
    <w:rPr>
      <w:rFonts w:ascii="Times New Roman" w:hAnsi="Times New Roman" w:cs="Times New Roman"/>
      <w:sz w:val="20"/>
      <w:szCs w:val="20"/>
    </w:rPr>
  </w:style>
  <w:style w:type="paragraph" w:customStyle="1" w:styleId="yiv0723223926msonormal">
    <w:name w:val="yiv0723223926msonormal"/>
    <w:basedOn w:val="Normal"/>
    <w:rsid w:val="001802C4"/>
    <w:pPr>
      <w:spacing w:before="100" w:beforeAutospacing="1" w:after="100" w:afterAutospacing="1"/>
    </w:pPr>
    <w:rPr>
      <w:rFonts w:ascii="Times New Roman" w:hAnsi="Times New Roman" w:cs="Times New Roman"/>
      <w:sz w:val="20"/>
      <w:szCs w:val="20"/>
    </w:rPr>
  </w:style>
  <w:style w:type="paragraph" w:customStyle="1" w:styleId="gmail-western">
    <w:name w:val="gmail-western"/>
    <w:basedOn w:val="Normal"/>
    <w:rsid w:val="001802C4"/>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E7F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7FC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965">
      <w:bodyDiv w:val="1"/>
      <w:marLeft w:val="0"/>
      <w:marRight w:val="0"/>
      <w:marTop w:val="0"/>
      <w:marBottom w:val="0"/>
      <w:divBdr>
        <w:top w:val="none" w:sz="0" w:space="0" w:color="auto"/>
        <w:left w:val="none" w:sz="0" w:space="0" w:color="auto"/>
        <w:bottom w:val="none" w:sz="0" w:space="0" w:color="auto"/>
        <w:right w:val="none" w:sz="0" w:space="0" w:color="auto"/>
      </w:divBdr>
      <w:divsChild>
        <w:div w:id="509951671">
          <w:marLeft w:val="0"/>
          <w:marRight w:val="0"/>
          <w:marTop w:val="0"/>
          <w:marBottom w:val="0"/>
          <w:divBdr>
            <w:top w:val="none" w:sz="0" w:space="0" w:color="auto"/>
            <w:left w:val="none" w:sz="0" w:space="0" w:color="auto"/>
            <w:bottom w:val="none" w:sz="0" w:space="0" w:color="auto"/>
            <w:right w:val="none" w:sz="0" w:space="0" w:color="auto"/>
          </w:divBdr>
          <w:divsChild>
            <w:div w:id="1372218926">
              <w:marLeft w:val="0"/>
              <w:marRight w:val="0"/>
              <w:marTop w:val="0"/>
              <w:marBottom w:val="0"/>
              <w:divBdr>
                <w:top w:val="none" w:sz="0" w:space="0" w:color="auto"/>
                <w:left w:val="none" w:sz="0" w:space="0" w:color="auto"/>
                <w:bottom w:val="none" w:sz="0" w:space="0" w:color="auto"/>
                <w:right w:val="none" w:sz="0" w:space="0" w:color="auto"/>
              </w:divBdr>
            </w:div>
            <w:div w:id="412357100">
              <w:marLeft w:val="0"/>
              <w:marRight w:val="0"/>
              <w:marTop w:val="0"/>
              <w:marBottom w:val="0"/>
              <w:divBdr>
                <w:top w:val="none" w:sz="0" w:space="0" w:color="auto"/>
                <w:left w:val="none" w:sz="0" w:space="0" w:color="auto"/>
                <w:bottom w:val="none" w:sz="0" w:space="0" w:color="auto"/>
                <w:right w:val="none" w:sz="0" w:space="0" w:color="auto"/>
              </w:divBdr>
            </w:div>
            <w:div w:id="432701377">
              <w:marLeft w:val="0"/>
              <w:marRight w:val="0"/>
              <w:marTop w:val="0"/>
              <w:marBottom w:val="0"/>
              <w:divBdr>
                <w:top w:val="none" w:sz="0" w:space="0" w:color="auto"/>
                <w:left w:val="none" w:sz="0" w:space="0" w:color="auto"/>
                <w:bottom w:val="none" w:sz="0" w:space="0" w:color="auto"/>
                <w:right w:val="none" w:sz="0" w:space="0" w:color="auto"/>
              </w:divBdr>
            </w:div>
            <w:div w:id="1064639647">
              <w:marLeft w:val="0"/>
              <w:marRight w:val="0"/>
              <w:marTop w:val="0"/>
              <w:marBottom w:val="0"/>
              <w:divBdr>
                <w:top w:val="none" w:sz="0" w:space="0" w:color="auto"/>
                <w:left w:val="none" w:sz="0" w:space="0" w:color="auto"/>
                <w:bottom w:val="none" w:sz="0" w:space="0" w:color="auto"/>
                <w:right w:val="none" w:sz="0" w:space="0" w:color="auto"/>
              </w:divBdr>
            </w:div>
            <w:div w:id="350255447">
              <w:marLeft w:val="0"/>
              <w:marRight w:val="0"/>
              <w:marTop w:val="0"/>
              <w:marBottom w:val="0"/>
              <w:divBdr>
                <w:top w:val="none" w:sz="0" w:space="0" w:color="auto"/>
                <w:left w:val="none" w:sz="0" w:space="0" w:color="auto"/>
                <w:bottom w:val="none" w:sz="0" w:space="0" w:color="auto"/>
                <w:right w:val="none" w:sz="0" w:space="0" w:color="auto"/>
              </w:divBdr>
            </w:div>
            <w:div w:id="977221591">
              <w:marLeft w:val="0"/>
              <w:marRight w:val="0"/>
              <w:marTop w:val="0"/>
              <w:marBottom w:val="0"/>
              <w:divBdr>
                <w:top w:val="none" w:sz="0" w:space="0" w:color="auto"/>
                <w:left w:val="none" w:sz="0" w:space="0" w:color="auto"/>
                <w:bottom w:val="none" w:sz="0" w:space="0" w:color="auto"/>
                <w:right w:val="none" w:sz="0" w:space="0" w:color="auto"/>
              </w:divBdr>
            </w:div>
            <w:div w:id="15323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6516">
      <w:bodyDiv w:val="1"/>
      <w:marLeft w:val="0"/>
      <w:marRight w:val="0"/>
      <w:marTop w:val="0"/>
      <w:marBottom w:val="0"/>
      <w:divBdr>
        <w:top w:val="none" w:sz="0" w:space="0" w:color="auto"/>
        <w:left w:val="none" w:sz="0" w:space="0" w:color="auto"/>
        <w:bottom w:val="none" w:sz="0" w:space="0" w:color="auto"/>
        <w:right w:val="none" w:sz="0" w:space="0" w:color="auto"/>
      </w:divBdr>
    </w:div>
    <w:div w:id="975069956">
      <w:bodyDiv w:val="1"/>
      <w:marLeft w:val="0"/>
      <w:marRight w:val="0"/>
      <w:marTop w:val="0"/>
      <w:marBottom w:val="0"/>
      <w:divBdr>
        <w:top w:val="none" w:sz="0" w:space="0" w:color="auto"/>
        <w:left w:val="none" w:sz="0" w:space="0" w:color="auto"/>
        <w:bottom w:val="none" w:sz="0" w:space="0" w:color="auto"/>
        <w:right w:val="none" w:sz="0" w:space="0" w:color="auto"/>
      </w:divBdr>
    </w:div>
    <w:div w:id="20950819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shutterfly.com/classroom-share/?esch=1" TargetMode="External"/><Relationship Id="rId6" Type="http://schemas.openxmlformats.org/officeDocument/2006/relationships/hyperlink" Target="https://www.canr.msu.edu/people/dr_norm_lownds" TargetMode="External"/><Relationship Id="rId7" Type="http://schemas.openxmlformats.org/officeDocument/2006/relationships/hyperlink" Target="https://www.amazon.com/dp/B014IIPA5O/ref=sspa_dk_detail_0?psc=1&amp;pd_rd_i=B014IIPA5O&amp;pd_rd_wg=GRWxY&amp;pd_rd_r=DMHPX4CYT4Q3B2CZ2M6E&amp;pd_rd_w=iOmbK" TargetMode="External"/><Relationship Id="rId8" Type="http://schemas.openxmlformats.org/officeDocument/2006/relationships/hyperlink" Target="https://www.amazon.com/Canson-Drawing-Perforated-Smooth-Surface/dp/B00F3D7Z1Q/ref=sr_1_16?s=arts-crafts&amp;ie=UTF8&amp;qid=1524679368&amp;sr=1-16&amp;keywords=Drawing%2BPad&amp;th=1"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788</Words>
  <Characters>4496</Characters>
  <Application>Microsoft Macintosh Word</Application>
  <DocSecurity>0</DocSecurity>
  <Lines>37</Lines>
  <Paragraphs>10</Paragraphs>
  <ScaleCrop>false</ScaleCrop>
  <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Kunkle</dc:creator>
  <cp:keywords/>
  <dc:description/>
  <cp:lastModifiedBy>Kristen Kunkle</cp:lastModifiedBy>
  <cp:revision>2</cp:revision>
  <dcterms:created xsi:type="dcterms:W3CDTF">2018-04-25T13:26:00Z</dcterms:created>
  <dcterms:modified xsi:type="dcterms:W3CDTF">2018-04-25T18:11:00Z</dcterms:modified>
</cp:coreProperties>
</file>